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282185" w:rsidRPr="0066638B" w:rsidTr="00901554">
        <w:trPr>
          <w:trHeight w:val="1516"/>
        </w:trPr>
        <w:tc>
          <w:tcPr>
            <w:tcW w:w="2127" w:type="dxa"/>
            <w:hideMark/>
          </w:tcPr>
          <w:p w:rsidR="00282185" w:rsidRDefault="00282185" w:rsidP="00282185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282185" w:rsidRDefault="00282185" w:rsidP="00282185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282185" w:rsidRDefault="00282185" w:rsidP="00282185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82185" w:rsidRDefault="00282185" w:rsidP="00282185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82185" w:rsidRDefault="00282185" w:rsidP="00282185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282185" w:rsidRDefault="00282185" w:rsidP="00282185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282185" w:rsidRDefault="00282185" w:rsidP="0028218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282185" w:rsidRDefault="00282185" w:rsidP="0028218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82185" w:rsidRDefault="00282185" w:rsidP="00282185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282185" w:rsidRDefault="00282185" w:rsidP="00282185">
      <w:pPr>
        <w:spacing w:before="11" w:after="120"/>
        <w:rPr>
          <w:sz w:val="28"/>
          <w:szCs w:val="28"/>
        </w:rPr>
      </w:pPr>
    </w:p>
    <w:p w:rsidR="00282185" w:rsidRDefault="00282185" w:rsidP="00282185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82185" w:rsidRDefault="00282185" w:rsidP="00282185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282185" w:rsidRDefault="00282185" w:rsidP="00282185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282185" w:rsidRDefault="00282185" w:rsidP="00282185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2185" w:rsidRDefault="00282185" w:rsidP="00282185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282185" w:rsidRDefault="00282185" w:rsidP="00282185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2185" w:rsidRDefault="00282185" w:rsidP="0028218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82185" w:rsidRDefault="00282185" w:rsidP="0028218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282185" w:rsidRDefault="00282185" w:rsidP="0028218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ОГСЭ.08 Основы ландшафтного дизайна</w:t>
      </w:r>
    </w:p>
    <w:p w:rsidR="00282185" w:rsidRDefault="00282185" w:rsidP="0028218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282185" w:rsidRDefault="00282185" w:rsidP="00282185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282185" w:rsidRDefault="00282185" w:rsidP="00282185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282185" w:rsidRDefault="00282185" w:rsidP="00282185">
      <w:pPr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43.02.08 Сервис домашнего и коммунального хозяйства </w:t>
      </w: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82185" w:rsidRDefault="00282185" w:rsidP="00282185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3181E" w:rsidRDefault="0073181E" w:rsidP="0073181E">
      <w:pPr>
        <w:pStyle w:val="Default"/>
        <w:jc w:val="center"/>
        <w:rPr>
          <w:b/>
          <w:bCs/>
          <w:sz w:val="36"/>
          <w:szCs w:val="36"/>
        </w:rPr>
      </w:pPr>
    </w:p>
    <w:p w:rsidR="00A116B6" w:rsidRDefault="00A116B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A116B6">
        <w:tc>
          <w:tcPr>
            <w:tcW w:w="7668" w:type="dxa"/>
            <w:shd w:val="clear" w:color="auto" w:fill="auto"/>
          </w:tcPr>
          <w:p w:rsidR="00A116B6" w:rsidRDefault="00A116B6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116B6">
        <w:tc>
          <w:tcPr>
            <w:tcW w:w="7668" w:type="dxa"/>
            <w:shd w:val="clear" w:color="auto" w:fill="auto"/>
          </w:tcPr>
          <w:p w:rsidR="00A116B6" w:rsidRDefault="00A116B6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</w:t>
            </w: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>ЦИПЛИНЫ</w:t>
            </w:r>
          </w:p>
          <w:p w:rsidR="00A116B6" w:rsidRDefault="00A116B6"/>
        </w:tc>
        <w:tc>
          <w:tcPr>
            <w:tcW w:w="1903" w:type="dxa"/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16B6">
        <w:tc>
          <w:tcPr>
            <w:tcW w:w="7668" w:type="dxa"/>
            <w:shd w:val="clear" w:color="auto" w:fill="auto"/>
          </w:tcPr>
          <w:p w:rsidR="00A116B6" w:rsidRDefault="00A116B6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A116B6" w:rsidRDefault="00A116B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16B6">
        <w:trPr>
          <w:trHeight w:val="670"/>
        </w:trPr>
        <w:tc>
          <w:tcPr>
            <w:tcW w:w="7668" w:type="dxa"/>
            <w:shd w:val="clear" w:color="auto" w:fill="auto"/>
          </w:tcPr>
          <w:p w:rsidR="00A116B6" w:rsidRDefault="00A116B6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</w:t>
            </w:r>
            <w:r>
              <w:rPr>
                <w:b/>
                <w:caps/>
              </w:rPr>
              <w:t>с</w:t>
            </w:r>
            <w:r>
              <w:rPr>
                <w:b/>
                <w:caps/>
              </w:rPr>
              <w:t>циплины</w:t>
            </w:r>
          </w:p>
          <w:p w:rsidR="00A116B6" w:rsidRDefault="00A116B6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116B6">
        <w:tc>
          <w:tcPr>
            <w:tcW w:w="7668" w:type="dxa"/>
            <w:shd w:val="clear" w:color="auto" w:fill="auto"/>
          </w:tcPr>
          <w:p w:rsidR="00A116B6" w:rsidRDefault="00A116B6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16B6" w:rsidRDefault="00A116B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116B6" w:rsidRDefault="00A116B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5348A" w:rsidRPr="00E5348A" w:rsidRDefault="00E5348A" w:rsidP="00E5348A">
      <w:pPr>
        <w:pStyle w:val="Default"/>
        <w:jc w:val="center"/>
        <w:rPr>
          <w:sz w:val="28"/>
          <w:szCs w:val="28"/>
        </w:rPr>
      </w:pPr>
      <w:r w:rsidRPr="00E5348A">
        <w:rPr>
          <w:b/>
          <w:bCs/>
          <w:sz w:val="28"/>
          <w:szCs w:val="28"/>
        </w:rPr>
        <w:t>ОСНОВЫ ЛАНДШАФТНОГО ДИЗАЙНА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A116B6" w:rsidRDefault="00731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A116B6">
        <w:rPr>
          <w:sz w:val="28"/>
          <w:szCs w:val="28"/>
        </w:rPr>
        <w:t xml:space="preserve"> программа учебной дисциплины является частью основной профе</w:t>
      </w:r>
      <w:r w:rsidR="00A116B6">
        <w:rPr>
          <w:sz w:val="28"/>
          <w:szCs w:val="28"/>
        </w:rPr>
        <w:t>с</w:t>
      </w:r>
      <w:r w:rsidR="00A116B6">
        <w:rPr>
          <w:sz w:val="28"/>
          <w:szCs w:val="28"/>
        </w:rPr>
        <w:t>сиональной образовательной программы в соответствии с ФГОС по специал</w:t>
      </w:r>
      <w:r w:rsidR="00A116B6">
        <w:rPr>
          <w:sz w:val="28"/>
          <w:szCs w:val="28"/>
        </w:rPr>
        <w:t>ь</w:t>
      </w:r>
      <w:r w:rsidR="00A116B6">
        <w:rPr>
          <w:sz w:val="28"/>
          <w:szCs w:val="28"/>
        </w:rPr>
        <w:t xml:space="preserve">ности СПО </w:t>
      </w:r>
      <w:r w:rsidR="00DF4496" w:rsidRPr="00DF4496">
        <w:rPr>
          <w:b/>
          <w:sz w:val="28"/>
          <w:szCs w:val="28"/>
        </w:rPr>
        <w:t>43.02.08. Сервис домашнего и коммунального хозяйства</w:t>
      </w:r>
      <w:r>
        <w:rPr>
          <w:sz w:val="28"/>
          <w:szCs w:val="28"/>
        </w:rPr>
        <w:t>.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вательной программы: </w:t>
      </w:r>
      <w:r>
        <w:rPr>
          <w:sz w:val="28"/>
          <w:szCs w:val="28"/>
        </w:rPr>
        <w:t xml:space="preserve">общий </w:t>
      </w:r>
      <w:r w:rsidR="000547A1">
        <w:rPr>
          <w:sz w:val="28"/>
          <w:szCs w:val="28"/>
        </w:rPr>
        <w:t xml:space="preserve">профессиональный </w:t>
      </w:r>
      <w:r>
        <w:rPr>
          <w:sz w:val="28"/>
          <w:szCs w:val="28"/>
        </w:rPr>
        <w:t>цикл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6B6" w:rsidRPr="00AC089F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089F">
        <w:rPr>
          <w:sz w:val="28"/>
          <w:szCs w:val="28"/>
        </w:rPr>
        <w:t>В результате освоения дисциплины обучающийся должен уметь:</w:t>
      </w:r>
    </w:p>
    <w:p w:rsidR="000547A1" w:rsidRPr="00AC089F" w:rsidRDefault="000547A1" w:rsidP="000547A1">
      <w:pPr>
        <w:numPr>
          <w:ilvl w:val="0"/>
          <w:numId w:val="16"/>
        </w:numPr>
        <w:spacing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оформлять различные виды ландшафта с учетом закономерностей дизайна;</w:t>
      </w:r>
    </w:p>
    <w:p w:rsidR="000547A1" w:rsidRPr="00AC089F" w:rsidRDefault="000547A1" w:rsidP="000547A1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применять различные растения и декоративные элементы в оформлении ландшафта.</w:t>
      </w:r>
    </w:p>
    <w:p w:rsidR="003737E2" w:rsidRPr="00AC089F" w:rsidRDefault="003737E2" w:rsidP="0037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089F">
        <w:rPr>
          <w:sz w:val="28"/>
          <w:szCs w:val="28"/>
        </w:rPr>
        <w:t>знать:</w:t>
      </w:r>
    </w:p>
    <w:p w:rsidR="000547A1" w:rsidRPr="00AC089F" w:rsidRDefault="000547A1" w:rsidP="000547A1">
      <w:pPr>
        <w:numPr>
          <w:ilvl w:val="0"/>
          <w:numId w:val="17"/>
        </w:numPr>
        <w:spacing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понятий «дизайн», композиция, цвет, фон, форма, ландшафт, цветочно-декоративные растения, газон, рабатка, клумба, бордюр, рокарий, альпийская горка;</w:t>
      </w:r>
    </w:p>
    <w:p w:rsidR="000547A1" w:rsidRPr="00AC089F" w:rsidRDefault="000547A1" w:rsidP="000547A1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правил размещения и выращивания различных растений на участке;</w:t>
      </w:r>
    </w:p>
    <w:p w:rsidR="000547A1" w:rsidRPr="00AC089F" w:rsidRDefault="000547A1" w:rsidP="000547A1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основных составных частей оформления различных видов ландшафта.</w:t>
      </w:r>
    </w:p>
    <w:p w:rsidR="003737E2" w:rsidRDefault="003737E2" w:rsidP="0037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37E2" w:rsidRPr="003737E2" w:rsidRDefault="003737E2" w:rsidP="0037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737E2">
        <w:rPr>
          <w:b/>
          <w:sz w:val="28"/>
          <w:szCs w:val="28"/>
        </w:rPr>
        <w:t>1.4. Формируемые компетенции</w:t>
      </w:r>
    </w:p>
    <w:p w:rsidR="003737E2" w:rsidRPr="00AC089F" w:rsidRDefault="003737E2" w:rsidP="003737E2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AC089F">
        <w:rPr>
          <w:sz w:val="28"/>
          <w:szCs w:val="28"/>
        </w:rPr>
        <w:t>Специалист по домашнему и коммунальному хозяйству (базовой подготовки) должен обладать общими компетенциями, включающими в себя способность:</w:t>
      </w:r>
    </w:p>
    <w:p w:rsidR="0090176F" w:rsidRPr="00C418EE" w:rsidRDefault="0090176F" w:rsidP="003737E2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C418EE">
        <w:rPr>
          <w:sz w:val="28"/>
          <w:szCs w:val="28"/>
        </w:rPr>
        <w:t xml:space="preserve">ОК 1 Выбирать способы решения задач профессиональной деятельности применительно к различным контекстам </w:t>
      </w:r>
    </w:p>
    <w:p w:rsidR="0090176F" w:rsidRPr="00C418EE" w:rsidRDefault="0090176F" w:rsidP="003737E2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C418EE">
        <w:rPr>
          <w:sz w:val="28"/>
          <w:szCs w:val="28"/>
        </w:rPr>
        <w:t xml:space="preserve">ОК 2 Осуществлять поиск, анализ и интерпретацию информации, необходимой для выполнения задач профессиональной деятельности; </w:t>
      </w:r>
    </w:p>
    <w:p w:rsidR="0090176F" w:rsidRPr="00C418EE" w:rsidRDefault="0090176F" w:rsidP="003737E2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C418EE">
        <w:rPr>
          <w:sz w:val="28"/>
          <w:szCs w:val="28"/>
        </w:rPr>
        <w:t xml:space="preserve">ОК 3 Планировать и реализовывать собственное профессиональное и личностное развитие; </w:t>
      </w:r>
    </w:p>
    <w:p w:rsidR="0090176F" w:rsidRPr="00C418EE" w:rsidRDefault="0090176F" w:rsidP="0090176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C418EE">
        <w:rPr>
          <w:sz w:val="28"/>
          <w:szCs w:val="28"/>
        </w:rPr>
        <w:t>ОК 4 Работать в коллективе и команде, эффективно взаимодействовать с коллегами, руководством, клиентами</w:t>
      </w:r>
      <w:r w:rsidR="00C418EE" w:rsidRPr="00C418EE">
        <w:rPr>
          <w:sz w:val="28"/>
          <w:szCs w:val="28"/>
        </w:rPr>
        <w:t>;</w:t>
      </w:r>
    </w:p>
    <w:p w:rsidR="00C418EE" w:rsidRPr="00C418EE" w:rsidRDefault="00C418EE" w:rsidP="0090176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C418EE">
        <w:rPr>
          <w:sz w:val="28"/>
          <w:szCs w:val="28"/>
        </w:rPr>
        <w:t>ОК 7 Содействовать сохранению окружающей среды, ресурсосбережению, эффективно действовать в чрезвычайных ситуациях;</w:t>
      </w:r>
    </w:p>
    <w:p w:rsidR="0090176F" w:rsidRPr="00C418EE" w:rsidRDefault="0090176F" w:rsidP="003737E2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C418EE">
        <w:rPr>
          <w:sz w:val="28"/>
          <w:szCs w:val="28"/>
        </w:rPr>
        <w:t xml:space="preserve">ПК 1.1. Создавать условия для комфортного проживания в домашней среде; </w:t>
      </w:r>
    </w:p>
    <w:p w:rsidR="00A116B6" w:rsidRDefault="00A116B6" w:rsidP="0037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737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Рекомендуемое количество часов на освоение программы дисципл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ны: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3737E2">
        <w:rPr>
          <w:sz w:val="28"/>
          <w:szCs w:val="28"/>
        </w:rPr>
        <w:t>102</w:t>
      </w:r>
      <w:r>
        <w:rPr>
          <w:sz w:val="28"/>
          <w:szCs w:val="28"/>
        </w:rPr>
        <w:t xml:space="preserve"> часа, том числе: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3737E2">
        <w:rPr>
          <w:sz w:val="28"/>
          <w:szCs w:val="28"/>
        </w:rPr>
        <w:t>68</w:t>
      </w:r>
      <w:r>
        <w:rPr>
          <w:sz w:val="28"/>
          <w:szCs w:val="28"/>
        </w:rPr>
        <w:t xml:space="preserve"> часов;</w:t>
      </w:r>
    </w:p>
    <w:p w:rsidR="000547A1" w:rsidRDefault="00A116B6" w:rsidP="00054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 w:rsidR="003737E2">
        <w:rPr>
          <w:sz w:val="28"/>
          <w:szCs w:val="28"/>
        </w:rPr>
        <w:t>34</w:t>
      </w:r>
      <w:r>
        <w:rPr>
          <w:sz w:val="28"/>
          <w:szCs w:val="28"/>
        </w:rPr>
        <w:t xml:space="preserve"> часов.</w:t>
      </w:r>
    </w:p>
    <w:p w:rsidR="000547A1" w:rsidRDefault="000547A1" w:rsidP="00054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A116B6" w:rsidRDefault="00A116B6" w:rsidP="00054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A116B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сов</w:t>
            </w:r>
          </w:p>
        </w:tc>
      </w:tr>
      <w:tr w:rsidR="00A116B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28218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</w:tr>
      <w:tr w:rsidR="00A116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28218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</w:tr>
      <w:tr w:rsidR="00A116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116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DA292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</w:tr>
      <w:tr w:rsidR="00A116B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6B6" w:rsidRDefault="00A116B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28218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A116B6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6B6" w:rsidRDefault="00A116B6" w:rsidP="000547A1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Итоговая аттестация</w:t>
            </w:r>
            <w:r w:rsidR="0073181E">
              <w:rPr>
                <w:i/>
                <w:sz w:val="28"/>
                <w:szCs w:val="28"/>
              </w:rPr>
              <w:t xml:space="preserve"> в </w:t>
            </w:r>
            <w:r>
              <w:rPr>
                <w:i/>
                <w:sz w:val="28"/>
                <w:szCs w:val="28"/>
              </w:rPr>
              <w:t xml:space="preserve"> форме</w:t>
            </w:r>
            <w:r>
              <w:rPr>
                <w:sz w:val="28"/>
                <w:szCs w:val="28"/>
              </w:rPr>
              <w:t xml:space="preserve"> </w:t>
            </w:r>
            <w:r w:rsidR="000547A1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A116B6" w:rsidRDefault="00A1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116B6">
          <w:footerReference w:type="defaul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A116B6" w:rsidRDefault="00A116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7318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547A1">
        <w:rPr>
          <w:b/>
          <w:sz w:val="28"/>
          <w:szCs w:val="28"/>
        </w:rPr>
        <w:t>Основы ландшафтного дизайна</w:t>
      </w:r>
      <w:r>
        <w:rPr>
          <w:b/>
          <w:sz w:val="28"/>
          <w:szCs w:val="28"/>
        </w:rPr>
        <w:t>»</w:t>
      </w:r>
    </w:p>
    <w:p w:rsidR="0060344E" w:rsidRDefault="0060344E" w:rsidP="0060344E"/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856"/>
        <w:gridCol w:w="665"/>
        <w:gridCol w:w="9618"/>
        <w:gridCol w:w="806"/>
        <w:gridCol w:w="1005"/>
      </w:tblGrid>
      <w:tr w:rsidR="0060344E" w:rsidRPr="0017512D" w:rsidTr="00E471A6">
        <w:tc>
          <w:tcPr>
            <w:tcW w:w="2148" w:type="dxa"/>
          </w:tcPr>
          <w:p w:rsidR="0060344E" w:rsidRPr="0017512D" w:rsidRDefault="0060344E" w:rsidP="00E471A6">
            <w:pPr>
              <w:rPr>
                <w:b/>
                <w:bCs/>
              </w:rPr>
            </w:pPr>
            <w:r w:rsidRPr="0017512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6" w:type="dxa"/>
          </w:tcPr>
          <w:p w:rsidR="0060344E" w:rsidRPr="0017512D" w:rsidRDefault="0060344E" w:rsidP="00E471A6">
            <w:pPr>
              <w:rPr>
                <w:b/>
              </w:rPr>
            </w:pPr>
            <w:r w:rsidRPr="0017512D">
              <w:rPr>
                <w:b/>
              </w:rPr>
              <w:t>№ занятия</w:t>
            </w:r>
          </w:p>
        </w:tc>
        <w:tc>
          <w:tcPr>
            <w:tcW w:w="665" w:type="dxa"/>
          </w:tcPr>
          <w:p w:rsidR="0060344E" w:rsidRPr="0017512D" w:rsidRDefault="0060344E" w:rsidP="00E471A6">
            <w:pPr>
              <w:rPr>
                <w:b/>
              </w:rPr>
            </w:pPr>
            <w:r w:rsidRPr="0017512D">
              <w:rPr>
                <w:b/>
              </w:rPr>
              <w:t>Дата</w:t>
            </w:r>
          </w:p>
        </w:tc>
        <w:tc>
          <w:tcPr>
            <w:tcW w:w="9618" w:type="dxa"/>
          </w:tcPr>
          <w:p w:rsidR="0060344E" w:rsidRPr="0017512D" w:rsidRDefault="0060344E" w:rsidP="00E471A6">
            <w:pPr>
              <w:rPr>
                <w:b/>
              </w:rPr>
            </w:pPr>
            <w:r w:rsidRPr="0017512D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обучающихся, курсовая </w:t>
            </w:r>
          </w:p>
        </w:tc>
        <w:tc>
          <w:tcPr>
            <w:tcW w:w="806" w:type="dxa"/>
          </w:tcPr>
          <w:p w:rsidR="0060344E" w:rsidRPr="0017512D" w:rsidRDefault="0060344E" w:rsidP="00E471A6">
            <w:pPr>
              <w:rPr>
                <w:b/>
              </w:rPr>
            </w:pPr>
            <w:r w:rsidRPr="0017512D">
              <w:rPr>
                <w:b/>
              </w:rPr>
              <w:t>Объем часов</w:t>
            </w:r>
          </w:p>
        </w:tc>
        <w:tc>
          <w:tcPr>
            <w:tcW w:w="1005" w:type="dxa"/>
          </w:tcPr>
          <w:p w:rsidR="0060344E" w:rsidRPr="0017512D" w:rsidRDefault="0060344E" w:rsidP="00E471A6">
            <w:pPr>
              <w:rPr>
                <w:b/>
              </w:rPr>
            </w:pPr>
            <w:r w:rsidRPr="0017512D">
              <w:rPr>
                <w:b/>
              </w:rPr>
              <w:t>Уровень освоения</w:t>
            </w:r>
          </w:p>
        </w:tc>
      </w:tr>
      <w:tr w:rsidR="0060344E" w:rsidRPr="0017512D" w:rsidTr="00E471A6">
        <w:tc>
          <w:tcPr>
            <w:tcW w:w="13287" w:type="dxa"/>
            <w:gridSpan w:val="4"/>
          </w:tcPr>
          <w:p w:rsidR="0060344E" w:rsidRPr="00921C03" w:rsidRDefault="003737E2" w:rsidP="00E471A6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20"/>
              <w:rPr>
                <w:b/>
              </w:rPr>
            </w:pPr>
            <w:r w:rsidRPr="003737E2">
              <w:rPr>
                <w:b/>
                <w:bCs/>
                <w:sz w:val="28"/>
                <w:szCs w:val="28"/>
                <w:lang w:eastAsia="en-US"/>
              </w:rPr>
              <w:t>Раздел 1.Сущность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737E2">
              <w:rPr>
                <w:b/>
                <w:bCs/>
                <w:sz w:val="28"/>
                <w:szCs w:val="28"/>
                <w:lang w:eastAsia="en-US"/>
              </w:rPr>
              <w:t>менеджмента, история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737E2">
              <w:rPr>
                <w:b/>
                <w:bCs/>
                <w:sz w:val="28"/>
                <w:szCs w:val="28"/>
                <w:lang w:eastAsia="en-US"/>
              </w:rPr>
              <w:t>развития менеджмента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737E2">
              <w:rPr>
                <w:b/>
                <w:bCs/>
                <w:sz w:val="28"/>
                <w:szCs w:val="28"/>
                <w:lang w:eastAsia="en-US"/>
              </w:rPr>
              <w:t>как науки.</w:t>
            </w:r>
          </w:p>
        </w:tc>
        <w:tc>
          <w:tcPr>
            <w:tcW w:w="806" w:type="dxa"/>
          </w:tcPr>
          <w:p w:rsidR="0060344E" w:rsidRPr="0017512D" w:rsidRDefault="0060344E" w:rsidP="00E471A6">
            <w:pPr>
              <w:rPr>
                <w:b/>
              </w:rPr>
            </w:pPr>
          </w:p>
        </w:tc>
        <w:tc>
          <w:tcPr>
            <w:tcW w:w="1005" w:type="dxa"/>
          </w:tcPr>
          <w:p w:rsidR="0060344E" w:rsidRPr="0017512D" w:rsidRDefault="0060344E" w:rsidP="00E471A6">
            <w:pPr>
              <w:rPr>
                <w:b/>
              </w:rPr>
            </w:pPr>
          </w:p>
        </w:tc>
      </w:tr>
      <w:tr w:rsidR="000547A1" w:rsidRPr="0017512D" w:rsidTr="000547A1">
        <w:tc>
          <w:tcPr>
            <w:tcW w:w="2148" w:type="dxa"/>
          </w:tcPr>
          <w:p w:rsidR="000547A1" w:rsidRPr="00030FFC" w:rsidRDefault="000547A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I. Дизайн вашего сада</w:t>
            </w:r>
            <w:r w:rsidRPr="00154DF1">
              <w:rPr>
                <w:lang w:eastAsia="ru-RU"/>
              </w:rPr>
              <w:br/>
            </w:r>
          </w:p>
        </w:tc>
        <w:tc>
          <w:tcPr>
            <w:tcW w:w="856" w:type="dxa"/>
          </w:tcPr>
          <w:p w:rsidR="000547A1" w:rsidRPr="0017512D" w:rsidRDefault="000547A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547A1" w:rsidRPr="0017512D" w:rsidRDefault="000547A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A1" w:rsidRDefault="000547A1" w:rsidP="000547A1">
            <w:pPr>
              <w:spacing w:after="100" w:afterAutospacing="1"/>
              <w:rPr>
                <w:lang w:eastAsia="ru-RU"/>
              </w:rPr>
            </w:pPr>
            <w:r w:rsidRPr="000547A1">
              <w:rPr>
                <w:lang w:eastAsia="ru-RU"/>
              </w:rPr>
              <w:t>Цели, задачи, объекты ландшафтного дизайна. Связь ландшафтного искусства с другими науками. Сады и парки Древнего мира и стран Востока. Садово-парковое искусство античного периода в Греции и Риме, в Европе и России.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547A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547A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II. Проектирование</w:t>
            </w: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0547A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Анализ территории.</w:t>
            </w:r>
            <w:r w:rsidRPr="000547A1">
              <w:rPr>
                <w:lang w:eastAsia="ru-RU"/>
              </w:rPr>
              <w:t xml:space="preserve"> Состав проекта: генеральный план, разбивочный чертеж, план дорожной сети, дендроплан. </w:t>
            </w:r>
          </w:p>
          <w:p w:rsidR="000A0FE1" w:rsidRPr="00154DF1" w:rsidRDefault="000A0FE1" w:rsidP="000547A1">
            <w:pPr>
              <w:rPr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0547A1">
              <w:rPr>
                <w:lang w:eastAsia="ru-RU"/>
              </w:rPr>
              <w:t>Составление сметы. Обзор компьютерных программ по проектированию.</w:t>
            </w:r>
            <w:r w:rsidRPr="000547A1">
              <w:rPr>
                <w:lang w:eastAsia="ru-RU"/>
              </w:rPr>
              <w:br/>
              <w:t>Анкета клиента. Зонирование территории.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Составление ситуационного плана</w:t>
            </w:r>
            <w:r>
              <w:rPr>
                <w:lang w:eastAsia="ru-RU"/>
              </w:rPr>
              <w:t xml:space="preserve">. </w:t>
            </w:r>
            <w:r w:rsidRPr="00154DF1">
              <w:rPr>
                <w:lang w:eastAsia="ru-RU"/>
              </w:rPr>
              <w:t>Функциональное зонирование территории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III. Законы и приемы построения ландшафтной композиции.</w:t>
            </w: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Симметрия и асимметрия. Пропорциональность и масштабность. Динамика и статика. Фигуры и линии, применяемые в ландшафтном дизайне. Цвет.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after="100" w:afterAutospacing="1"/>
              <w:rPr>
                <w:lang w:eastAsia="ru-RU"/>
              </w:rPr>
            </w:pPr>
            <w:r w:rsidRPr="000547A1">
              <w:rPr>
                <w:lang w:eastAsia="ru-RU"/>
              </w:rPr>
              <w:t>Композиция. Перспектива линейная и воздушная. Свет. Контраст. Нюанс. Акцент. Ритм. Пропорциональность.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IV. Декоративно-лиственные растения в саду</w:t>
            </w:r>
            <w:r w:rsidRPr="00154DF1">
              <w:rPr>
                <w:lang w:eastAsia="ru-RU"/>
              </w:rPr>
              <w:br/>
            </w: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after="100" w:afterAutospacing="1"/>
              <w:rPr>
                <w:lang w:eastAsia="ru-RU"/>
              </w:rPr>
            </w:pPr>
            <w:r w:rsidRPr="000547A1">
              <w:rPr>
                <w:lang w:eastAsia="ru-RU"/>
              </w:rPr>
              <w:t>Основы дендрологии. Использование древесных насаждений. Ассортимент деревьев и кустарников. Декоративные признаки древесных растений. Форма кроны. Декоративнолиственные и  красивоцветущие кустарники. Сад непрерывного цветения. Способы посадки и сроки посадочных работ.</w:t>
            </w:r>
            <w:r w:rsidRPr="000547A1">
              <w:rPr>
                <w:lang w:eastAsia="ru-RU"/>
              </w:rPr>
              <w:br/>
              <w:t>Розарий (планировка, современная классификация, подбор сортов, агротехника)</w:t>
            </w:r>
            <w:r w:rsidRPr="000547A1">
              <w:rPr>
                <w:lang w:eastAsia="ru-RU"/>
              </w:rPr>
              <w:br/>
              <w:t>Вечнозеленые растения, используемые в оформлении участка, их классификация, биологические особенности и агротехника их выращивания. Применение в оформлении участка.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Растения и окружающая среда. Особенности микроклимата.</w:t>
            </w:r>
            <w:r>
              <w:rPr>
                <w:lang w:eastAsia="ru-RU"/>
              </w:rPr>
              <w:t xml:space="preserve"> </w:t>
            </w:r>
            <w:r w:rsidRPr="00154DF1">
              <w:rPr>
                <w:lang w:eastAsia="ru-RU"/>
              </w:rPr>
              <w:t>Параметры, определяющие подбор растений: рельеф, освещенность, тип почв, виды удобрений.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Дендрология.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Листопадные деревья и кустарники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Розарий (планировка, подбор сортов, агротехника)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Декоративные и плодовые деревья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Вечнозеленые растения, используемые в оформлении участка.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V. Цветочно-декоративные растения</w:t>
            </w:r>
            <w:r w:rsidRPr="00154DF1">
              <w:rPr>
                <w:lang w:eastAsia="ru-RU"/>
              </w:rPr>
              <w:br/>
            </w: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Однолетние, двулетние и многолетние растения (классификация, жизненные формы)</w:t>
            </w:r>
            <w:r>
              <w:rPr>
                <w:lang w:eastAsia="ru-RU"/>
              </w:rPr>
              <w:t>.</w:t>
            </w:r>
            <w:r w:rsidRPr="00154DF1">
              <w:rPr>
                <w:lang w:eastAsia="ru-RU"/>
              </w:rPr>
              <w:t xml:space="preserve"> Вьющиеся и ампельные растения, их агротехника. Применение этих растений в оформлении участка</w:t>
            </w:r>
            <w:r>
              <w:rPr>
                <w:lang w:eastAsia="ru-RU"/>
              </w:rPr>
              <w:t>.</w:t>
            </w:r>
            <w:r w:rsidRPr="00154DF1">
              <w:rPr>
                <w:lang w:eastAsia="ru-RU"/>
              </w:rPr>
              <w:t xml:space="preserve"> Значение ковровых и почвопокровных культур в оформлении участка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after="100" w:afterAutospacing="1"/>
              <w:rPr>
                <w:lang w:eastAsia="ru-RU"/>
              </w:rPr>
            </w:pPr>
            <w:r w:rsidRPr="000547A1">
              <w:rPr>
                <w:lang w:eastAsia="ru-RU"/>
              </w:rPr>
              <w:t>Цветочно-декоративные растения, их классификация, особенности размещения и выращивания на приусадебном участке.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before="100" w:beforeAutospacing="1" w:after="100" w:afterAutospacing="1"/>
              <w:rPr>
                <w:lang w:eastAsia="ru-RU"/>
              </w:rPr>
            </w:pPr>
            <w:r w:rsidRPr="000547A1">
              <w:rPr>
                <w:i/>
                <w:iCs/>
                <w:lang w:eastAsia="ru-RU"/>
              </w:rPr>
              <w:t>Практическая работа:</w:t>
            </w:r>
            <w:r w:rsidRPr="000547A1">
              <w:rPr>
                <w:lang w:eastAsia="ru-RU"/>
              </w:rPr>
              <w:t xml:space="preserve"> Разработка проекта размещения цветочно-декоративных культур.</w:t>
            </w:r>
            <w:r w:rsidRPr="000547A1">
              <w:rPr>
                <w:lang w:eastAsia="ru-RU"/>
              </w:rPr>
              <w:br/>
              <w:t xml:space="preserve">Вьющиеся и ампельные растения, их агротехника. Применение этих растений в оформлении участка. </w:t>
            </w:r>
            <w:r w:rsidRPr="000547A1">
              <w:rPr>
                <w:lang w:eastAsia="ru-RU"/>
              </w:rPr>
              <w:br/>
              <w:t>Значение ковровых и почвопокровных культур в оформлении участка.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before="100" w:beforeAutospacing="1" w:after="100" w:afterAutospacing="1"/>
              <w:rPr>
                <w:lang w:eastAsia="ru-RU"/>
              </w:rPr>
            </w:pPr>
            <w:r w:rsidRPr="000547A1">
              <w:rPr>
                <w:i/>
                <w:iCs/>
                <w:lang w:eastAsia="ru-RU"/>
              </w:rPr>
              <w:t>Практическая работа:</w:t>
            </w:r>
            <w:r w:rsidRPr="000547A1">
              <w:rPr>
                <w:lang w:eastAsia="ru-RU"/>
              </w:rPr>
              <w:t xml:space="preserve"> Разработка эскиза размещения вьющихся и ампельных растений на участке с ковровыми и почвопокровными культурами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VI. Дизайн цветников.</w:t>
            </w:r>
            <w:r w:rsidRPr="00154DF1">
              <w:rPr>
                <w:lang w:eastAsia="ru-RU"/>
              </w:rPr>
              <w:br/>
            </w: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after="100" w:afterAutospacing="1"/>
              <w:rPr>
                <w:lang w:eastAsia="ru-RU"/>
              </w:rPr>
            </w:pPr>
            <w:r w:rsidRPr="00154DF1">
              <w:rPr>
                <w:lang w:eastAsia="ru-RU"/>
              </w:rPr>
              <w:t>Устройство газонов. Место газонов, видовой состав трав.</w:t>
            </w:r>
            <w:r w:rsidRPr="000547A1">
              <w:rPr>
                <w:lang w:eastAsia="ru-RU"/>
              </w:rPr>
              <w:t xml:space="preserve"> Виды газонов, их назначение, способы устройства. Уход за газонами. Ассортимент газонных трав. Оформление рабаток. Применение рабаток в оформлении участка. Форма и размер рабаток. Цветовой состав рабаток.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Оформление клумб. Размещение клумб на участке, форма и размер клумбы. Размещение цветов на клумбе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Оформление бордюров. Применение бордюров на приусадебном участке. Видовой состав бордюра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547A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Устройство альпийских горок. Размер, внешний вид горок. Видовой состав растений, используемых в оформлении горок.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before="100" w:beforeAutospacing="1" w:after="100" w:afterAutospacing="1"/>
              <w:rPr>
                <w:lang w:eastAsia="ru-RU"/>
              </w:rPr>
            </w:pPr>
            <w:r w:rsidRPr="000547A1">
              <w:rPr>
                <w:i/>
                <w:iCs/>
                <w:lang w:eastAsia="ru-RU"/>
              </w:rPr>
              <w:t>Практическая работа:</w:t>
            </w:r>
            <w:r w:rsidRPr="000547A1">
              <w:rPr>
                <w:lang w:eastAsia="ru-RU"/>
              </w:rPr>
              <w:t xml:space="preserve"> Разработка эскиза оформления рабатки.</w:t>
            </w:r>
            <w:r w:rsidRPr="000547A1">
              <w:rPr>
                <w:lang w:eastAsia="ru-RU"/>
              </w:rPr>
              <w:br/>
              <w:t>Оформление клумб. Размещение клумб на участке, форма и размер клумбы. Размещение цветов на клумбе.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before="100" w:beforeAutospacing="1" w:after="100" w:afterAutospacing="1"/>
              <w:rPr>
                <w:lang w:eastAsia="ru-RU"/>
              </w:rPr>
            </w:pPr>
            <w:r w:rsidRPr="000547A1">
              <w:rPr>
                <w:i/>
                <w:iCs/>
                <w:lang w:eastAsia="ru-RU"/>
              </w:rPr>
              <w:t>Практическая работа:</w:t>
            </w:r>
            <w:r w:rsidRPr="000547A1">
              <w:rPr>
                <w:lang w:eastAsia="ru-RU"/>
              </w:rPr>
              <w:t xml:space="preserve"> Разработка эскиза оформления клумбы.</w:t>
            </w:r>
            <w:r w:rsidRPr="000547A1">
              <w:rPr>
                <w:lang w:eastAsia="ru-RU"/>
              </w:rPr>
              <w:br/>
              <w:t>Оформление бордюров. Использование цветов в оформлении бордюров.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154DF1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bCs/>
                <w:lang w:eastAsia="ru-RU"/>
              </w:rPr>
            </w:pP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spacing w:before="100" w:beforeAutospacing="1" w:after="100" w:afterAutospacing="1"/>
              <w:rPr>
                <w:lang w:eastAsia="ru-RU"/>
              </w:rPr>
            </w:pPr>
            <w:r w:rsidRPr="000547A1">
              <w:rPr>
                <w:i/>
                <w:iCs/>
                <w:lang w:eastAsia="ru-RU"/>
              </w:rPr>
              <w:t>Практическая работа:</w:t>
            </w:r>
            <w:r w:rsidRPr="000547A1">
              <w:rPr>
                <w:lang w:eastAsia="ru-RU"/>
              </w:rPr>
              <w:t xml:space="preserve"> Разработка проекта дизайна цветника.</w:t>
            </w:r>
            <w:r w:rsidRPr="000547A1">
              <w:rPr>
                <w:lang w:eastAsia="ru-RU"/>
              </w:rPr>
              <w:br/>
              <w:t>Устройство альпийских горок. Место и время устройства альпийских горок. Видовой состав растений для альпийских горок.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547A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VII. Вода в вашем саду</w:t>
            </w:r>
            <w:r w:rsidRPr="00154DF1">
              <w:rPr>
                <w:lang w:eastAsia="ru-RU"/>
              </w:rPr>
              <w:br/>
            </w:r>
          </w:p>
        </w:tc>
        <w:tc>
          <w:tcPr>
            <w:tcW w:w="856" w:type="dxa"/>
          </w:tcPr>
          <w:p w:rsidR="000A0FE1" w:rsidRPr="0017512D" w:rsidRDefault="000A0FE1" w:rsidP="000547A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547A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0A0FE1">
              <w:rPr>
                <w:lang w:eastAsia="ru-RU"/>
              </w:rPr>
              <w:t xml:space="preserve">Устройство декоративных бассейнов, водоемов. Составные части бассейна. Форма, размер бассейна. 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547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Фонтаны, водопады, ручьи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0A0FE1">
              <w:rPr>
                <w:lang w:eastAsia="ru-RU"/>
              </w:rPr>
              <w:t xml:space="preserve">Оборудование для водоемов, бассейнов и фонтанов. 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0A0FE1">
              <w:rPr>
                <w:lang w:eastAsia="ru-RU"/>
              </w:rPr>
              <w:t>Уход за водоемами. Видовой состав растений при оформлении водоемов.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 w:val="restart"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  <w:r w:rsidRPr="00154DF1">
              <w:rPr>
                <w:b/>
                <w:bCs/>
                <w:lang w:eastAsia="ru-RU"/>
              </w:rPr>
              <w:t>Раздел VIII. Разработка, оформление и защита проекта ландшафтного дизайна «Мой прекрасный сад»</w:t>
            </w:r>
            <w:r w:rsidRPr="00154DF1">
              <w:rPr>
                <w:lang w:eastAsia="ru-RU"/>
              </w:rPr>
              <w:br/>
            </w: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Пакет документов</w:t>
            </w:r>
            <w:r>
              <w:rPr>
                <w:lang w:eastAsia="ru-RU"/>
              </w:rPr>
              <w:t>.</w:t>
            </w:r>
            <w:r w:rsidRPr="000A0FE1">
              <w:rPr>
                <w:lang w:eastAsia="ru-RU"/>
              </w:rPr>
              <w:t xml:space="preserve"> Вычерчивание плана участка. Анализ участка. Разработка дизайна. Генеральный план участка. Подготовка проекта к защите.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Генеральный план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Посадочный чертеж. Разбивочный чертеж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Ассортиментная ведомость</w:t>
            </w:r>
            <w:r>
              <w:rPr>
                <w:lang w:eastAsia="ru-RU"/>
              </w:rPr>
              <w:t xml:space="preserve">. </w:t>
            </w:r>
            <w:r w:rsidRPr="00154DF1">
              <w:rPr>
                <w:lang w:eastAsia="ru-RU"/>
              </w:rPr>
              <w:t>Сметная документация. Пояснительная записка к проекту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Защита проекта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A0FE1" w:rsidRPr="0017512D" w:rsidTr="000547A1">
        <w:tc>
          <w:tcPr>
            <w:tcW w:w="2148" w:type="dxa"/>
            <w:vMerge/>
          </w:tcPr>
          <w:p w:rsidR="000A0FE1" w:rsidRPr="00030FFC" w:rsidRDefault="000A0FE1" w:rsidP="000A0FE1">
            <w:pPr>
              <w:widowControl w:val="0"/>
              <w:autoSpaceDE w:val="0"/>
              <w:autoSpaceDN w:val="0"/>
              <w:adjustRightInd w:val="0"/>
              <w:spacing w:line="294" w:lineRule="exact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0A0FE1" w:rsidRPr="0017512D" w:rsidRDefault="000A0FE1" w:rsidP="000A0FE1">
            <w:pPr>
              <w:numPr>
                <w:ilvl w:val="0"/>
                <w:numId w:val="9"/>
              </w:numPr>
              <w:ind w:left="0" w:firstLine="0"/>
              <w:rPr>
                <w:b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0A0FE1" w:rsidRPr="0017512D" w:rsidRDefault="000A0FE1" w:rsidP="000A0FE1"/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E1" w:rsidRPr="00154DF1" w:rsidRDefault="000A0FE1" w:rsidP="000A0FE1">
            <w:pPr>
              <w:rPr>
                <w:lang w:eastAsia="ru-RU"/>
              </w:rPr>
            </w:pPr>
            <w:r w:rsidRPr="00154DF1">
              <w:rPr>
                <w:lang w:eastAsia="ru-RU"/>
              </w:rPr>
              <w:t>Защита проекта</w:t>
            </w:r>
            <w:r>
              <w:rPr>
                <w:lang w:eastAsia="ru-RU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</w:tcPr>
          <w:p w:rsidR="000A0FE1" w:rsidRPr="0017512D" w:rsidRDefault="000A0FE1" w:rsidP="000A0F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0344E" w:rsidRDefault="0060344E" w:rsidP="0060344E"/>
    <w:p w:rsidR="0060344E" w:rsidRPr="0060344E" w:rsidRDefault="0060344E" w:rsidP="0060344E"/>
    <w:p w:rsidR="00A116B6" w:rsidRDefault="00A116B6"/>
    <w:p w:rsidR="00A116B6" w:rsidRDefault="00A11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16B6" w:rsidRDefault="00A11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16B6" w:rsidRDefault="00A116B6">
      <w:pPr>
        <w:sectPr w:rsidR="00A116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AC089F" w:rsidRDefault="00E471A6" w:rsidP="00E471A6">
      <w:pPr>
        <w:widowControl w:val="0"/>
        <w:overflowPunct w:val="0"/>
        <w:autoSpaceDE w:val="0"/>
        <w:autoSpaceDN w:val="0"/>
        <w:adjustRightInd w:val="0"/>
        <w:ind w:left="420" w:right="240"/>
        <w:rPr>
          <w:b/>
          <w:bCs/>
          <w:sz w:val="28"/>
          <w:szCs w:val="28"/>
          <w:lang w:eastAsia="en-US"/>
        </w:rPr>
      </w:pPr>
      <w:r w:rsidRPr="00E471A6">
        <w:rPr>
          <w:b/>
          <w:bCs/>
          <w:sz w:val="28"/>
          <w:szCs w:val="28"/>
          <w:lang w:eastAsia="en-US"/>
        </w:rPr>
        <w:t xml:space="preserve">3. УСЛОВИЯ РЕАЛИЗАЦИИ УЧЕБНОЙ ДИСЦИПЛИНЫ </w:t>
      </w:r>
    </w:p>
    <w:p w:rsidR="00E471A6" w:rsidRPr="00E471A6" w:rsidRDefault="00E471A6" w:rsidP="00E471A6">
      <w:pPr>
        <w:widowControl w:val="0"/>
        <w:overflowPunct w:val="0"/>
        <w:autoSpaceDE w:val="0"/>
        <w:autoSpaceDN w:val="0"/>
        <w:adjustRightInd w:val="0"/>
        <w:ind w:left="420" w:right="240"/>
        <w:rPr>
          <w:lang w:eastAsia="en-US"/>
        </w:rPr>
      </w:pPr>
      <w:r w:rsidRPr="00E471A6">
        <w:rPr>
          <w:b/>
          <w:bCs/>
          <w:sz w:val="28"/>
          <w:szCs w:val="28"/>
          <w:lang w:eastAsia="en-US"/>
        </w:rPr>
        <w:t>3.1. Требования к минимальному материально-техническому обеспечению</w:t>
      </w:r>
    </w:p>
    <w:p w:rsidR="00E471A6" w:rsidRPr="00E471A6" w:rsidRDefault="00E471A6" w:rsidP="00E471A6">
      <w:pPr>
        <w:widowControl w:val="0"/>
        <w:autoSpaceDE w:val="0"/>
        <w:autoSpaceDN w:val="0"/>
        <w:adjustRightInd w:val="0"/>
        <w:spacing w:line="312" w:lineRule="exact"/>
        <w:rPr>
          <w:lang w:eastAsia="en-US"/>
        </w:rPr>
      </w:pPr>
    </w:p>
    <w:p w:rsidR="00E471A6" w:rsidRPr="00AC089F" w:rsidRDefault="00E471A6" w:rsidP="00E471A6">
      <w:pPr>
        <w:widowControl w:val="0"/>
        <w:overflowPunct w:val="0"/>
        <w:autoSpaceDE w:val="0"/>
        <w:autoSpaceDN w:val="0"/>
        <w:adjustRightInd w:val="0"/>
        <w:spacing w:line="223" w:lineRule="auto"/>
        <w:ind w:left="1420" w:right="3300" w:hanging="994"/>
        <w:rPr>
          <w:sz w:val="28"/>
          <w:szCs w:val="28"/>
          <w:lang w:eastAsia="en-US"/>
        </w:rPr>
      </w:pPr>
      <w:r w:rsidRPr="00AC089F">
        <w:rPr>
          <w:sz w:val="28"/>
          <w:szCs w:val="28"/>
          <w:lang w:eastAsia="en-US"/>
        </w:rPr>
        <w:t xml:space="preserve">Реализация учебной дисциплины требует наличия: </w:t>
      </w:r>
    </w:p>
    <w:p w:rsidR="00E471A6" w:rsidRPr="00AC089F" w:rsidRDefault="00E471A6" w:rsidP="00E471A6">
      <w:pPr>
        <w:widowControl w:val="0"/>
        <w:overflowPunct w:val="0"/>
        <w:autoSpaceDE w:val="0"/>
        <w:autoSpaceDN w:val="0"/>
        <w:adjustRightInd w:val="0"/>
        <w:spacing w:line="223" w:lineRule="auto"/>
        <w:ind w:left="1420" w:right="3300" w:hanging="4"/>
        <w:rPr>
          <w:sz w:val="28"/>
          <w:szCs w:val="28"/>
          <w:lang w:eastAsia="en-US"/>
        </w:rPr>
      </w:pPr>
      <w:r w:rsidRPr="00AC089F">
        <w:rPr>
          <w:sz w:val="28"/>
          <w:szCs w:val="28"/>
          <w:lang w:eastAsia="en-US"/>
        </w:rPr>
        <w:t>Учебный кабинет;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330" w:lineRule="exact"/>
        <w:rPr>
          <w:sz w:val="28"/>
          <w:szCs w:val="28"/>
          <w:lang w:eastAsia="en-US"/>
        </w:rPr>
      </w:pPr>
    </w:p>
    <w:p w:rsidR="00E471A6" w:rsidRPr="00AC089F" w:rsidRDefault="00E471A6" w:rsidP="00E471A6">
      <w:pPr>
        <w:widowControl w:val="0"/>
        <w:autoSpaceDE w:val="0"/>
        <w:autoSpaceDN w:val="0"/>
        <w:adjustRightInd w:val="0"/>
        <w:ind w:left="420"/>
        <w:rPr>
          <w:sz w:val="28"/>
          <w:szCs w:val="28"/>
          <w:lang w:eastAsia="en-US"/>
        </w:rPr>
      </w:pPr>
      <w:r w:rsidRPr="00AC089F">
        <w:rPr>
          <w:sz w:val="28"/>
          <w:szCs w:val="28"/>
          <w:lang w:eastAsia="en-US"/>
        </w:rPr>
        <w:t>1.Оборудование учебного кабинета: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39" w:lineRule="auto"/>
        <w:ind w:left="420"/>
        <w:rPr>
          <w:sz w:val="28"/>
          <w:szCs w:val="28"/>
          <w:lang w:eastAsia="en-US"/>
        </w:rPr>
      </w:pPr>
      <w:r w:rsidRPr="00AC089F">
        <w:rPr>
          <w:i/>
          <w:iCs/>
          <w:sz w:val="28"/>
          <w:szCs w:val="28"/>
          <w:lang w:eastAsia="en-US"/>
        </w:rPr>
        <w:t>Технические средства обучения</w:t>
      </w:r>
      <w:r w:rsidRPr="00AC089F">
        <w:rPr>
          <w:sz w:val="28"/>
          <w:szCs w:val="28"/>
          <w:lang w:eastAsia="en-US"/>
        </w:rPr>
        <w:t>:</w:t>
      </w:r>
    </w:p>
    <w:p w:rsidR="00E471A6" w:rsidRPr="00AC089F" w:rsidRDefault="00E471A6" w:rsidP="00E471A6">
      <w:pPr>
        <w:widowControl w:val="0"/>
        <w:numPr>
          <w:ilvl w:val="0"/>
          <w:numId w:val="10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компьютер;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6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0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видеомагнитофон;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5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0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eastAsia="en-US"/>
        </w:rPr>
      </w:pPr>
      <w:r w:rsidRPr="00AC089F">
        <w:rPr>
          <w:sz w:val="28"/>
          <w:szCs w:val="28"/>
          <w:lang w:eastAsia="en-US"/>
        </w:rPr>
        <w:t xml:space="preserve">комплект компьютерных программ по тематике дисциплины;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5" w:lineRule="exact"/>
        <w:rPr>
          <w:rFonts w:ascii="Wingdings" w:hAnsi="Wingdings" w:cs="Wingdings"/>
          <w:sz w:val="28"/>
          <w:szCs w:val="28"/>
          <w:vertAlign w:val="superscript"/>
          <w:lang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0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видеокассеты .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ind w:left="560"/>
        <w:rPr>
          <w:sz w:val="28"/>
          <w:szCs w:val="28"/>
          <w:lang w:eastAsia="en-US"/>
        </w:rPr>
      </w:pPr>
      <w:r w:rsidRPr="00AC089F">
        <w:rPr>
          <w:i/>
          <w:iCs/>
          <w:sz w:val="28"/>
          <w:szCs w:val="28"/>
          <w:lang w:eastAsia="en-US"/>
        </w:rPr>
        <w:t>Учебно-наглядные пособия</w:t>
      </w:r>
      <w:r w:rsidRPr="00AC089F">
        <w:rPr>
          <w:sz w:val="28"/>
          <w:szCs w:val="28"/>
          <w:lang w:eastAsia="en-US"/>
        </w:rPr>
        <w:t>:</w:t>
      </w:r>
      <w:r w:rsidRPr="00AC089F">
        <w:rPr>
          <w:i/>
          <w:iCs/>
          <w:sz w:val="28"/>
          <w:szCs w:val="28"/>
          <w:lang w:eastAsia="en-US"/>
        </w:rPr>
        <w:t xml:space="preserve"> </w:t>
      </w:r>
      <w:r w:rsidRPr="00AC089F">
        <w:rPr>
          <w:sz w:val="28"/>
          <w:szCs w:val="28"/>
          <w:lang w:eastAsia="en-US"/>
        </w:rPr>
        <w:t>плакаты по разделам дисциплины.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39" w:lineRule="auto"/>
        <w:ind w:left="560"/>
        <w:rPr>
          <w:sz w:val="28"/>
          <w:szCs w:val="28"/>
          <w:lang w:val="en-US" w:eastAsia="en-US"/>
        </w:rPr>
      </w:pPr>
      <w:r w:rsidRPr="00AC089F">
        <w:rPr>
          <w:i/>
          <w:iCs/>
          <w:sz w:val="28"/>
          <w:szCs w:val="28"/>
          <w:lang w:val="en-US" w:eastAsia="en-US"/>
        </w:rPr>
        <w:t>Специализированная мебель</w:t>
      </w:r>
      <w:r w:rsidRPr="00AC089F">
        <w:rPr>
          <w:sz w:val="28"/>
          <w:szCs w:val="28"/>
          <w:lang w:val="en-US" w:eastAsia="en-US"/>
        </w:rPr>
        <w:t>:</w:t>
      </w:r>
    </w:p>
    <w:p w:rsidR="00E471A6" w:rsidRPr="00AC089F" w:rsidRDefault="00E471A6" w:rsidP="00E471A6">
      <w:pPr>
        <w:widowControl w:val="0"/>
        <w:numPr>
          <w:ilvl w:val="0"/>
          <w:numId w:val="11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доска аудиторная;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6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1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стойка-кафедра;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5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1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стол и стул преподавателя;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5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1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подставка под ТСО;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5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1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стол и стул аудиторные;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30" w:lineRule="exact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</w:p>
    <w:p w:rsidR="00E471A6" w:rsidRPr="00AC089F" w:rsidRDefault="00E471A6" w:rsidP="00E471A6">
      <w:pPr>
        <w:widowControl w:val="0"/>
        <w:numPr>
          <w:ilvl w:val="0"/>
          <w:numId w:val="11"/>
        </w:numPr>
        <w:tabs>
          <w:tab w:val="num" w:pos="1340"/>
        </w:tabs>
        <w:overflowPunct w:val="0"/>
        <w:autoSpaceDE w:val="0"/>
        <w:autoSpaceDN w:val="0"/>
        <w:adjustRightInd w:val="0"/>
        <w:spacing w:after="200" w:line="183" w:lineRule="auto"/>
        <w:ind w:left="1340" w:hanging="560"/>
        <w:jc w:val="both"/>
        <w:rPr>
          <w:rFonts w:ascii="Wingdings" w:hAnsi="Wingdings" w:cs="Wingdings"/>
          <w:sz w:val="28"/>
          <w:szCs w:val="28"/>
          <w:vertAlign w:val="superscript"/>
          <w:lang w:val="en-US" w:eastAsia="en-US"/>
        </w:rPr>
      </w:pPr>
      <w:r w:rsidRPr="00AC089F">
        <w:rPr>
          <w:sz w:val="28"/>
          <w:szCs w:val="28"/>
          <w:lang w:val="en-US" w:eastAsia="en-US"/>
        </w:rPr>
        <w:t xml:space="preserve">стойка компьютерная. </w:t>
      </w:r>
    </w:p>
    <w:p w:rsidR="00E471A6" w:rsidRPr="00AC089F" w:rsidRDefault="00E471A6" w:rsidP="00E471A6">
      <w:pPr>
        <w:widowControl w:val="0"/>
        <w:overflowPunct w:val="0"/>
        <w:autoSpaceDE w:val="0"/>
        <w:autoSpaceDN w:val="0"/>
        <w:adjustRightInd w:val="0"/>
        <w:ind w:left="420" w:right="100"/>
        <w:rPr>
          <w:b/>
          <w:bCs/>
          <w:sz w:val="28"/>
          <w:szCs w:val="28"/>
          <w:lang w:eastAsia="en-US"/>
        </w:rPr>
      </w:pPr>
    </w:p>
    <w:p w:rsidR="00E471A6" w:rsidRPr="00AC089F" w:rsidRDefault="00E471A6" w:rsidP="00E471A6">
      <w:pPr>
        <w:widowControl w:val="0"/>
        <w:overflowPunct w:val="0"/>
        <w:autoSpaceDE w:val="0"/>
        <w:autoSpaceDN w:val="0"/>
        <w:adjustRightInd w:val="0"/>
        <w:ind w:left="420" w:right="100"/>
        <w:rPr>
          <w:sz w:val="28"/>
          <w:szCs w:val="28"/>
          <w:lang w:eastAsia="en-US"/>
        </w:rPr>
      </w:pPr>
      <w:r w:rsidRPr="00AC089F">
        <w:rPr>
          <w:b/>
          <w:bCs/>
          <w:sz w:val="28"/>
          <w:szCs w:val="28"/>
          <w:lang w:eastAsia="en-US"/>
        </w:rPr>
        <w:t>3.2. Информационное обеспечение обучения Перечень рекомендуемых учебных изданий, Интернет-ресурсов, дополнительной литературы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44" w:lineRule="exact"/>
        <w:rPr>
          <w:sz w:val="28"/>
          <w:szCs w:val="28"/>
          <w:lang w:eastAsia="en-US"/>
        </w:rPr>
      </w:pPr>
    </w:p>
    <w:p w:rsidR="006037BF" w:rsidRPr="00AC089F" w:rsidRDefault="006037BF" w:rsidP="006037BF">
      <w:pPr>
        <w:spacing w:before="100" w:beforeAutospacing="1"/>
        <w:rPr>
          <w:sz w:val="28"/>
          <w:szCs w:val="28"/>
          <w:lang w:eastAsia="ru-RU"/>
        </w:rPr>
      </w:pPr>
      <w:r w:rsidRPr="00AC089F">
        <w:rPr>
          <w:b/>
          <w:bCs/>
          <w:sz w:val="28"/>
          <w:szCs w:val="28"/>
          <w:lang w:eastAsia="ru-RU"/>
        </w:rPr>
        <w:t>Литература:</w:t>
      </w:r>
      <w:r w:rsidRPr="00AC089F">
        <w:rPr>
          <w:sz w:val="28"/>
          <w:szCs w:val="28"/>
          <w:lang w:eastAsia="ru-RU"/>
        </w:rPr>
        <w:t xml:space="preserve"> </w:t>
      </w:r>
    </w:p>
    <w:p w:rsidR="006037BF" w:rsidRPr="00AC089F" w:rsidRDefault="006037BF" w:rsidP="006037BF">
      <w:pPr>
        <w:numPr>
          <w:ilvl w:val="0"/>
          <w:numId w:val="18"/>
        </w:numPr>
        <w:spacing w:after="200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«Сад своими руками» – журнал.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«Мой прекрасный сад» – журнал.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«Садовник» – журнал.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«Вестник цветовода» – журнал.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Интерьер уютного сада/Алекс Купер; – Изд. 3-е. – Ростов н/Д: Феникс, 2006.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Современный дизайн участка/Сост. Витвицкая М. Э. – М.: ООО ИКТЦ «ЛАДА», 2006.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AC089F">
        <w:rPr>
          <w:sz w:val="28"/>
          <w:szCs w:val="28"/>
          <w:lang w:eastAsia="ru-RU"/>
        </w:rPr>
        <w:t>Юрщенко А. В. Цветы у вашего дома. – М.: Изд-во Эксмо, 20</w:t>
      </w:r>
      <w:r w:rsidR="0090176F">
        <w:rPr>
          <w:sz w:val="28"/>
          <w:szCs w:val="28"/>
          <w:lang w:eastAsia="ru-RU"/>
        </w:rPr>
        <w:t>14</w:t>
      </w:r>
      <w:r w:rsidRPr="00AC089F">
        <w:rPr>
          <w:sz w:val="28"/>
          <w:szCs w:val="28"/>
          <w:lang w:eastAsia="ru-RU"/>
        </w:rPr>
        <w:t>.</w:t>
      </w:r>
    </w:p>
    <w:p w:rsidR="006037BF" w:rsidRPr="00AC089F" w:rsidRDefault="006037BF" w:rsidP="006037BF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AC089F">
        <w:rPr>
          <w:sz w:val="28"/>
          <w:szCs w:val="28"/>
          <w:lang w:eastAsia="ru-RU"/>
        </w:rPr>
        <w:t>Планировщик содового участка 3D/ООО «БИЗНЕССОФТ», Россия, 20</w:t>
      </w:r>
      <w:r w:rsidR="0090176F">
        <w:rPr>
          <w:sz w:val="28"/>
          <w:szCs w:val="28"/>
          <w:lang w:eastAsia="ru-RU"/>
        </w:rPr>
        <w:t>15</w:t>
      </w:r>
      <w:r w:rsidRPr="00AC089F">
        <w:rPr>
          <w:sz w:val="28"/>
          <w:szCs w:val="28"/>
          <w:lang w:eastAsia="ru-RU"/>
        </w:rPr>
        <w:t>.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204" w:lineRule="exact"/>
        <w:rPr>
          <w:lang w:eastAsia="en-US"/>
        </w:rPr>
      </w:pPr>
    </w:p>
    <w:p w:rsidR="00AC089F" w:rsidRDefault="00E471A6" w:rsidP="00E471A6">
      <w:pPr>
        <w:widowControl w:val="0"/>
        <w:numPr>
          <w:ilvl w:val="0"/>
          <w:numId w:val="15"/>
        </w:numPr>
        <w:tabs>
          <w:tab w:val="clear" w:pos="720"/>
          <w:tab w:val="num" w:pos="703"/>
        </w:tabs>
        <w:overflowPunct w:val="0"/>
        <w:autoSpaceDE w:val="0"/>
        <w:autoSpaceDN w:val="0"/>
        <w:adjustRightInd w:val="0"/>
        <w:spacing w:after="200" w:line="220" w:lineRule="auto"/>
        <w:ind w:left="420" w:right="120"/>
        <w:rPr>
          <w:b/>
          <w:bCs/>
          <w:sz w:val="28"/>
          <w:szCs w:val="28"/>
          <w:lang w:eastAsia="en-US"/>
        </w:rPr>
      </w:pPr>
      <w:r w:rsidRPr="00E471A6">
        <w:rPr>
          <w:b/>
          <w:bCs/>
          <w:sz w:val="28"/>
          <w:szCs w:val="28"/>
          <w:lang w:eastAsia="en-US"/>
        </w:rPr>
        <w:t xml:space="preserve">КОНТРОЛЬ И ОЦЕНКА РЕЗУЛЬТАТОВ ОСВОЕНИЯ УЧЕБНОЙ ДИСЦИПЛИНЫ </w:t>
      </w:r>
    </w:p>
    <w:p w:rsidR="00E471A6" w:rsidRPr="00AC089F" w:rsidRDefault="00E471A6" w:rsidP="00AC089F">
      <w:pPr>
        <w:widowControl w:val="0"/>
        <w:overflowPunct w:val="0"/>
        <w:autoSpaceDE w:val="0"/>
        <w:autoSpaceDN w:val="0"/>
        <w:adjustRightInd w:val="0"/>
        <w:spacing w:after="200" w:line="220" w:lineRule="auto"/>
        <w:ind w:left="420" w:right="120"/>
        <w:rPr>
          <w:b/>
          <w:bCs/>
          <w:sz w:val="28"/>
          <w:szCs w:val="28"/>
          <w:lang w:eastAsia="en-US"/>
        </w:rPr>
      </w:pPr>
      <w:r w:rsidRPr="00E471A6">
        <w:rPr>
          <w:b/>
          <w:bCs/>
          <w:sz w:val="28"/>
          <w:szCs w:val="28"/>
          <w:lang w:eastAsia="en-US"/>
        </w:rPr>
        <w:t xml:space="preserve">Контроль и оценка </w:t>
      </w:r>
      <w:r w:rsidRPr="00AC089F">
        <w:rPr>
          <w:b/>
          <w:bCs/>
          <w:sz w:val="28"/>
          <w:szCs w:val="28"/>
          <w:lang w:eastAsia="en-US"/>
        </w:rPr>
        <w:t xml:space="preserve">результатов освоения учебной дисциплины </w:t>
      </w:r>
    </w:p>
    <w:p w:rsidR="00E471A6" w:rsidRPr="00AC089F" w:rsidRDefault="00E471A6" w:rsidP="00E471A6">
      <w:pPr>
        <w:widowControl w:val="0"/>
        <w:autoSpaceDE w:val="0"/>
        <w:autoSpaceDN w:val="0"/>
        <w:adjustRightInd w:val="0"/>
        <w:spacing w:line="71" w:lineRule="exact"/>
        <w:rPr>
          <w:sz w:val="28"/>
          <w:szCs w:val="28"/>
          <w:lang w:eastAsia="en-US"/>
        </w:rPr>
      </w:pPr>
    </w:p>
    <w:p w:rsidR="00E471A6" w:rsidRPr="00E471A6" w:rsidRDefault="00E471A6" w:rsidP="006037BF">
      <w:pPr>
        <w:widowControl w:val="0"/>
        <w:overflowPunct w:val="0"/>
        <w:autoSpaceDE w:val="0"/>
        <w:autoSpaceDN w:val="0"/>
        <w:adjustRightInd w:val="0"/>
        <w:spacing w:line="223" w:lineRule="auto"/>
        <w:ind w:left="420" w:right="120"/>
        <w:jc w:val="both"/>
        <w:rPr>
          <w:lang w:eastAsia="en-US"/>
        </w:rPr>
      </w:pPr>
      <w:r w:rsidRPr="00E471A6">
        <w:rPr>
          <w:sz w:val="28"/>
          <w:szCs w:val="28"/>
          <w:lang w:eastAsia="en-US"/>
        </w:rPr>
        <w:t xml:space="preserve">осуществляется преподавателем в процессе проведения практических занятий и тестирований, а также выполнения обучающимися индивидуальных заданий и исследований. 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76"/>
        <w:gridCol w:w="4455"/>
        <w:gridCol w:w="474"/>
      </w:tblGrid>
      <w:tr w:rsidR="00E471A6" w:rsidRPr="00AC089F" w:rsidTr="001F6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9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  <w:lang w:val="en-US" w:eastAsia="en-US"/>
              </w:rPr>
            </w:pPr>
            <w:r w:rsidRPr="00AC089F">
              <w:rPr>
                <w:b/>
                <w:bCs/>
                <w:w w:val="99"/>
                <w:sz w:val="28"/>
                <w:szCs w:val="28"/>
                <w:lang w:val="en-US" w:eastAsia="en-US"/>
              </w:rPr>
              <w:t>Результаты обучения (освоенные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81"/>
              <w:jc w:val="center"/>
              <w:rPr>
                <w:sz w:val="28"/>
                <w:szCs w:val="28"/>
                <w:lang w:eastAsia="en-US"/>
              </w:rPr>
            </w:pPr>
            <w:r w:rsidRPr="00AC089F">
              <w:rPr>
                <w:b/>
                <w:bCs/>
                <w:w w:val="99"/>
                <w:sz w:val="28"/>
                <w:szCs w:val="28"/>
                <w:lang w:eastAsia="en-US"/>
              </w:rPr>
              <w:t>Формы и методы контроля и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E471A6" w:rsidRPr="00AC089F" w:rsidTr="001F6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341"/>
              <w:jc w:val="center"/>
              <w:rPr>
                <w:sz w:val="28"/>
                <w:szCs w:val="28"/>
                <w:lang w:val="en-US" w:eastAsia="en-US"/>
              </w:rPr>
            </w:pPr>
            <w:r w:rsidRPr="00AC089F">
              <w:rPr>
                <w:b/>
                <w:bCs/>
                <w:w w:val="99"/>
                <w:sz w:val="28"/>
                <w:szCs w:val="28"/>
                <w:lang w:val="en-US" w:eastAsia="en-US"/>
              </w:rPr>
              <w:t>умения, усвоенные знания)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261"/>
              <w:jc w:val="center"/>
              <w:rPr>
                <w:sz w:val="28"/>
                <w:szCs w:val="28"/>
                <w:lang w:val="en-US" w:eastAsia="en-US"/>
              </w:rPr>
            </w:pPr>
            <w:r w:rsidRPr="00AC089F">
              <w:rPr>
                <w:b/>
                <w:bCs/>
                <w:w w:val="99"/>
                <w:sz w:val="28"/>
                <w:szCs w:val="28"/>
                <w:lang w:val="en-US" w:eastAsia="en-US"/>
              </w:rPr>
              <w:t>оценки результатов обучения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71A6" w:rsidRPr="00AC089F" w:rsidRDefault="00E471A6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1F6DC2" w:rsidRPr="00AC089F" w:rsidTr="001F6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6037BF" w:rsidRPr="00AC089F" w:rsidRDefault="006037BF" w:rsidP="0060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089F">
              <w:rPr>
                <w:sz w:val="28"/>
                <w:szCs w:val="28"/>
              </w:rPr>
              <w:t>уметь:</w:t>
            </w:r>
          </w:p>
          <w:p w:rsidR="006037BF" w:rsidRPr="00AC089F" w:rsidRDefault="006037BF" w:rsidP="006037BF">
            <w:pPr>
              <w:numPr>
                <w:ilvl w:val="0"/>
                <w:numId w:val="16"/>
              </w:numPr>
              <w:spacing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AC089F">
              <w:rPr>
                <w:sz w:val="28"/>
                <w:szCs w:val="28"/>
                <w:lang w:eastAsia="ru-RU"/>
              </w:rPr>
              <w:t>оформлять различные виды ландшафта с учетом закономерностей дизайна;</w:t>
            </w:r>
          </w:p>
          <w:p w:rsidR="006037BF" w:rsidRPr="00AC089F" w:rsidRDefault="006037BF" w:rsidP="006037BF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AC089F">
              <w:rPr>
                <w:sz w:val="28"/>
                <w:szCs w:val="28"/>
                <w:lang w:eastAsia="ru-RU"/>
              </w:rPr>
              <w:t>применять различные растения и декоративные элементы в оформлении ландшафта.</w:t>
            </w:r>
          </w:p>
          <w:p w:rsidR="006037BF" w:rsidRPr="00AC089F" w:rsidRDefault="006037BF" w:rsidP="00603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C089F">
              <w:rPr>
                <w:sz w:val="28"/>
                <w:szCs w:val="28"/>
              </w:rPr>
              <w:t>знать:</w:t>
            </w:r>
          </w:p>
          <w:p w:rsidR="006037BF" w:rsidRPr="00AC089F" w:rsidRDefault="006037BF" w:rsidP="006037BF">
            <w:pPr>
              <w:numPr>
                <w:ilvl w:val="0"/>
                <w:numId w:val="17"/>
              </w:numPr>
              <w:spacing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AC089F">
              <w:rPr>
                <w:sz w:val="28"/>
                <w:szCs w:val="28"/>
                <w:lang w:eastAsia="ru-RU"/>
              </w:rPr>
              <w:t>понятий «дизайн», композиция, цвет, фон, форма, ландшафт, цветочно-декоративные растения, газон, рабатка, клумба, бордюр, рокарий, альпийская горка;</w:t>
            </w:r>
          </w:p>
          <w:p w:rsidR="006037BF" w:rsidRPr="00AC089F" w:rsidRDefault="006037BF" w:rsidP="006037B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AC089F">
              <w:rPr>
                <w:sz w:val="28"/>
                <w:szCs w:val="28"/>
                <w:lang w:eastAsia="ru-RU"/>
              </w:rPr>
              <w:t>правил размещения и выращивания различных растений на участке;</w:t>
            </w:r>
          </w:p>
          <w:p w:rsidR="001F6DC2" w:rsidRPr="00AC089F" w:rsidRDefault="006037BF" w:rsidP="006037BF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ru-RU"/>
              </w:rPr>
              <w:t>основных составных частей оформления различных видов ландшафта.</w:t>
            </w:r>
          </w:p>
        </w:tc>
        <w:tc>
          <w:tcPr>
            <w:tcW w:w="49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81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Текущий контроль в форме:</w:t>
            </w:r>
          </w:p>
          <w:p w:rsidR="001F6DC2" w:rsidRPr="00AC089F" w:rsidRDefault="00AC089F" w:rsidP="001F6DC2">
            <w:pPr>
              <w:widowControl w:val="0"/>
              <w:autoSpaceDE w:val="0"/>
              <w:autoSpaceDN w:val="0"/>
              <w:adjustRightInd w:val="0"/>
              <w:ind w:left="1000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У</w:t>
            </w:r>
            <w:r w:rsidR="001F6DC2" w:rsidRPr="00AC089F">
              <w:rPr>
                <w:sz w:val="28"/>
                <w:szCs w:val="28"/>
                <w:lang w:eastAsia="en-US"/>
              </w:rPr>
              <w:t>стного</w:t>
            </w:r>
            <w:r w:rsidRPr="00AC089F">
              <w:rPr>
                <w:sz w:val="28"/>
                <w:szCs w:val="28"/>
                <w:lang w:eastAsia="en-US"/>
              </w:rPr>
              <w:t xml:space="preserve"> </w:t>
            </w:r>
            <w:r w:rsidR="001F6DC2" w:rsidRPr="00AC089F">
              <w:rPr>
                <w:sz w:val="28"/>
                <w:szCs w:val="28"/>
                <w:lang w:eastAsia="en-US"/>
              </w:rPr>
              <w:t>опроса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ind w:left="132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на семинарских занятиях;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32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наблюдение и оценки на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32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практических занятиях,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ind w:left="132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активности в деловых играх; тестирования;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ind w:left="132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защиты рефератов,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32"/>
              <w:rPr>
                <w:sz w:val="28"/>
                <w:szCs w:val="28"/>
                <w:lang w:eastAsia="en-US"/>
              </w:rPr>
            </w:pPr>
            <w:r w:rsidRPr="00AC089F">
              <w:rPr>
                <w:sz w:val="28"/>
                <w:szCs w:val="28"/>
                <w:lang w:eastAsia="en-US"/>
              </w:rPr>
              <w:t>сообщений и докладов.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spacing w:line="290" w:lineRule="exact"/>
              <w:ind w:left="132"/>
              <w:rPr>
                <w:sz w:val="28"/>
                <w:szCs w:val="28"/>
                <w:lang w:val="en-US" w:eastAsia="en-US"/>
              </w:rPr>
            </w:pPr>
            <w:r w:rsidRPr="00AC089F">
              <w:rPr>
                <w:w w:val="99"/>
                <w:sz w:val="28"/>
                <w:szCs w:val="28"/>
                <w:lang w:val="en-US" w:eastAsia="en-US"/>
              </w:rPr>
              <w:t>Дифференцированный зачёт по</w:t>
            </w:r>
          </w:p>
          <w:p w:rsidR="001F6DC2" w:rsidRPr="00AC089F" w:rsidRDefault="001F6DC2" w:rsidP="001F6DC2">
            <w:pPr>
              <w:widowControl w:val="0"/>
              <w:autoSpaceDE w:val="0"/>
              <w:autoSpaceDN w:val="0"/>
              <w:adjustRightInd w:val="0"/>
              <w:ind w:left="132"/>
              <w:rPr>
                <w:sz w:val="28"/>
                <w:szCs w:val="28"/>
                <w:lang w:val="en-US" w:eastAsia="en-US"/>
              </w:rPr>
            </w:pPr>
            <w:r w:rsidRPr="00AC089F">
              <w:rPr>
                <w:w w:val="99"/>
                <w:sz w:val="28"/>
                <w:szCs w:val="28"/>
                <w:lang w:val="en-US" w:eastAsia="en-US"/>
              </w:rPr>
              <w:t>дисциплине.</w:t>
            </w:r>
          </w:p>
        </w:tc>
      </w:tr>
      <w:tr w:rsidR="001F6DC2" w:rsidRPr="00AC089F" w:rsidTr="00310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1F6DC2" w:rsidRPr="00AC089F" w:rsidTr="00310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1F6DC2" w:rsidRPr="00AC089F" w:rsidTr="00310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1F6DC2" w:rsidRPr="00AC089F" w:rsidTr="00310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4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  <w:tr w:rsidR="001F6DC2" w:rsidRPr="00AC089F" w:rsidTr="00310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4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9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6DC2" w:rsidRPr="00AC089F" w:rsidRDefault="001F6DC2" w:rsidP="00E4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116B6" w:rsidRDefault="00A116B6" w:rsidP="001F6DC2">
      <w:pPr>
        <w:widowControl w:val="0"/>
        <w:autoSpaceDE w:val="0"/>
        <w:autoSpaceDN w:val="0"/>
        <w:adjustRightInd w:val="0"/>
      </w:pPr>
      <w:bookmarkStart w:id="1" w:name="page89"/>
      <w:bookmarkEnd w:id="1"/>
    </w:p>
    <w:sectPr w:rsidR="00A116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6C" w:rsidRDefault="00E6536C">
      <w:r>
        <w:separator/>
      </w:r>
    </w:p>
  </w:endnote>
  <w:endnote w:type="continuationSeparator" w:id="0">
    <w:p w:rsidR="00E6536C" w:rsidRDefault="00E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80"/>
    <w:family w:val="auto"/>
    <w:pitch w:val="variable"/>
  </w:font>
  <w:font w:name="Lohit Hindi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E471A6" w:rsidRDefault="00E471A6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120EC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E471A6" w:rsidRDefault="00E471A6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A2928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6.75pt;margin-top:.05pt;width:23.4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E471A6" w:rsidRDefault="00E471A6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A2928">
                  <w:rPr>
                    <w:rStyle w:val="a5"/>
                    <w:noProof/>
                  </w:rPr>
                  <w:t>10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6C" w:rsidRDefault="00E6536C">
      <w:r>
        <w:separator/>
      </w:r>
    </w:p>
  </w:footnote>
  <w:footnote w:type="continuationSeparator" w:id="0">
    <w:p w:rsidR="00E6536C" w:rsidRDefault="00E6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6" w:rsidRDefault="00E47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4CCA524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916"/>
    <w:multiLevelType w:val="hybridMultilevel"/>
    <w:tmpl w:val="00006172"/>
    <w:lvl w:ilvl="0" w:tplc="00006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E6"/>
    <w:multiLevelType w:val="hybridMultilevel"/>
    <w:tmpl w:val="0000401D"/>
    <w:lvl w:ilvl="0" w:tplc="00007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CB"/>
    <w:multiLevelType w:val="hybridMultilevel"/>
    <w:tmpl w:val="00000FC9"/>
    <w:lvl w:ilvl="0" w:tplc="00000E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BE8"/>
    <w:multiLevelType w:val="hybridMultilevel"/>
    <w:tmpl w:val="00005039"/>
    <w:lvl w:ilvl="0" w:tplc="000054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47D270D"/>
    <w:multiLevelType w:val="hybridMultilevel"/>
    <w:tmpl w:val="A854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35641"/>
    <w:multiLevelType w:val="multilevel"/>
    <w:tmpl w:val="859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A2737"/>
    <w:multiLevelType w:val="multilevel"/>
    <w:tmpl w:val="221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276D7"/>
    <w:multiLevelType w:val="hybridMultilevel"/>
    <w:tmpl w:val="1F56B020"/>
    <w:lvl w:ilvl="0" w:tplc="84A67C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020C99"/>
    <w:multiLevelType w:val="multilevel"/>
    <w:tmpl w:val="FEC2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AF7"/>
    <w:rsid w:val="00033398"/>
    <w:rsid w:val="000547A1"/>
    <w:rsid w:val="00076E9D"/>
    <w:rsid w:val="000A0FE1"/>
    <w:rsid w:val="000B0266"/>
    <w:rsid w:val="000C22BE"/>
    <w:rsid w:val="000D5844"/>
    <w:rsid w:val="000F4356"/>
    <w:rsid w:val="00124588"/>
    <w:rsid w:val="001257D3"/>
    <w:rsid w:val="001606CD"/>
    <w:rsid w:val="001B2620"/>
    <w:rsid w:val="001F6DC2"/>
    <w:rsid w:val="00222858"/>
    <w:rsid w:val="00282185"/>
    <w:rsid w:val="00292275"/>
    <w:rsid w:val="002A1500"/>
    <w:rsid w:val="00310AF2"/>
    <w:rsid w:val="003116D2"/>
    <w:rsid w:val="0031350B"/>
    <w:rsid w:val="00317654"/>
    <w:rsid w:val="00331F30"/>
    <w:rsid w:val="003737E2"/>
    <w:rsid w:val="003D2AC6"/>
    <w:rsid w:val="003D3A08"/>
    <w:rsid w:val="00402B79"/>
    <w:rsid w:val="00403E4F"/>
    <w:rsid w:val="00450F77"/>
    <w:rsid w:val="004A0490"/>
    <w:rsid w:val="004B27AA"/>
    <w:rsid w:val="005005F6"/>
    <w:rsid w:val="0053578A"/>
    <w:rsid w:val="00554AF7"/>
    <w:rsid w:val="005D77D2"/>
    <w:rsid w:val="0060344E"/>
    <w:rsid w:val="006037BF"/>
    <w:rsid w:val="006137E6"/>
    <w:rsid w:val="00652B75"/>
    <w:rsid w:val="006604F8"/>
    <w:rsid w:val="006B2D61"/>
    <w:rsid w:val="006C7E63"/>
    <w:rsid w:val="0073181E"/>
    <w:rsid w:val="00773011"/>
    <w:rsid w:val="0084757A"/>
    <w:rsid w:val="00862857"/>
    <w:rsid w:val="008C013F"/>
    <w:rsid w:val="00901554"/>
    <w:rsid w:val="0090176F"/>
    <w:rsid w:val="009120EC"/>
    <w:rsid w:val="009A7E2D"/>
    <w:rsid w:val="009B237D"/>
    <w:rsid w:val="009D75B0"/>
    <w:rsid w:val="00A116B6"/>
    <w:rsid w:val="00A6268C"/>
    <w:rsid w:val="00AC089F"/>
    <w:rsid w:val="00AE324E"/>
    <w:rsid w:val="00B14B4D"/>
    <w:rsid w:val="00B27A7E"/>
    <w:rsid w:val="00B35275"/>
    <w:rsid w:val="00B733D2"/>
    <w:rsid w:val="00B76720"/>
    <w:rsid w:val="00BF3D56"/>
    <w:rsid w:val="00C356D5"/>
    <w:rsid w:val="00C418EE"/>
    <w:rsid w:val="00C431B7"/>
    <w:rsid w:val="00C54255"/>
    <w:rsid w:val="00C706B9"/>
    <w:rsid w:val="00C86E0A"/>
    <w:rsid w:val="00CC0C8F"/>
    <w:rsid w:val="00D54298"/>
    <w:rsid w:val="00D60527"/>
    <w:rsid w:val="00D92E41"/>
    <w:rsid w:val="00DA2928"/>
    <w:rsid w:val="00DF4496"/>
    <w:rsid w:val="00E30A08"/>
    <w:rsid w:val="00E471A6"/>
    <w:rsid w:val="00E5348A"/>
    <w:rsid w:val="00E61CCB"/>
    <w:rsid w:val="00E6536C"/>
    <w:rsid w:val="00EB1ACE"/>
    <w:rsid w:val="00F00BD1"/>
    <w:rsid w:val="00F95EEE"/>
    <w:rsid w:val="00FB5320"/>
    <w:rsid w:val="00FC6FA3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99C66072-254E-409B-A60F-50D1CD1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B2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highlighthighlightactive">
    <w:name w:val="highlight highlight_active"/>
    <w:basedOn w:val="10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page number"/>
    <w:basedOn w:val="10"/>
  </w:style>
  <w:style w:type="character" w:styleId="a6">
    <w:name w:val="FollowedHyperlink"/>
    <w:rPr>
      <w:color w:val="800000"/>
      <w:u w:val="single"/>
      <w:lang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8"/>
  </w:style>
  <w:style w:type="paragraph" w:styleId="ae">
    <w:name w:val="header"/>
    <w:basedOn w:val="a"/>
    <w:link w:val="af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54AF7"/>
    <w:pPr>
      <w:spacing w:after="120"/>
      <w:ind w:left="283"/>
    </w:pPr>
    <w:rPr>
      <w:lang w:eastAsia="ru-RU"/>
    </w:rPr>
  </w:style>
  <w:style w:type="paragraph" w:customStyle="1" w:styleId="Default">
    <w:name w:val="Default"/>
    <w:rsid w:val="007318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73181E"/>
    <w:rPr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6B2D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8829</Characters>
  <Application>Microsoft Office Word</Application>
  <DocSecurity>4</DocSecurity>
  <Lines>522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SOMK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doc2docx v.1.4.3.0</dc:creator>
  <cp:keywords/>
  <cp:lastModifiedBy>Алексей</cp:lastModifiedBy>
  <cp:revision>2</cp:revision>
  <cp:lastPrinted>2015-03-13T06:44:00Z</cp:lastPrinted>
  <dcterms:created xsi:type="dcterms:W3CDTF">2021-10-25T09:32:00Z</dcterms:created>
  <dcterms:modified xsi:type="dcterms:W3CDTF">2021-10-25T09:32:00Z</dcterms:modified>
</cp:coreProperties>
</file>